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BAA2" w14:textId="7D97BD9C" w:rsidR="00F24E72" w:rsidRPr="00655D8F" w:rsidRDefault="00C90D8B" w:rsidP="00ED48FA">
      <w:pPr>
        <w:rPr>
          <w:sz w:val="28"/>
          <w:szCs w:val="28"/>
        </w:rPr>
      </w:pPr>
      <w:r w:rsidRPr="00655D8F">
        <w:rPr>
          <w:sz w:val="28"/>
          <w:szCs w:val="28"/>
        </w:rPr>
        <w:t>As Paul brings this lesson to an end, he urges the believers to pray for him</w:t>
      </w:r>
      <w:r w:rsidR="00FA1831">
        <w:rPr>
          <w:sz w:val="28"/>
          <w:szCs w:val="28"/>
        </w:rPr>
        <w:t>. T</w:t>
      </w:r>
      <w:r w:rsidRPr="00655D8F">
        <w:rPr>
          <w:sz w:val="28"/>
          <w:szCs w:val="28"/>
        </w:rPr>
        <w:t>here is nothing unusual about his request for prayer</w:t>
      </w:r>
      <w:r w:rsidR="00FA1831">
        <w:rPr>
          <w:sz w:val="28"/>
          <w:szCs w:val="28"/>
        </w:rPr>
        <w:t>,</w:t>
      </w:r>
      <w:r w:rsidRPr="00655D8F">
        <w:rPr>
          <w:sz w:val="28"/>
          <w:szCs w:val="28"/>
        </w:rPr>
        <w:t xml:space="preserve"> but what I find unusual is his prayer request. Paul ask that they pray for him to have utterance and boldness, in other words he says, “when I open my mouth to speak that God gives me the words to say and the boldness or courage to say them”. </w:t>
      </w:r>
    </w:p>
    <w:p w14:paraId="48477AB1" w14:textId="4C015CD8" w:rsidR="00ED48FA" w:rsidRPr="00655D8F" w:rsidRDefault="00BD3DE4" w:rsidP="00ED48FA">
      <w:pPr>
        <w:rPr>
          <w:sz w:val="28"/>
          <w:szCs w:val="28"/>
        </w:rPr>
      </w:pPr>
      <w:r w:rsidRPr="00655D8F">
        <w:rPr>
          <w:sz w:val="28"/>
          <w:szCs w:val="28"/>
        </w:rPr>
        <w:t>Paul’s desire is to</w:t>
      </w:r>
      <w:r w:rsidR="00C57DD9" w:rsidRPr="00655D8F">
        <w:rPr>
          <w:sz w:val="28"/>
          <w:szCs w:val="28"/>
        </w:rPr>
        <w:t xml:space="preserve"> boldly present the mystery of God’s new creation, the oneness of all people in Christ. As he faces a flesh and blood enemy called Caesar, Paul is mindful that his spiritual enemies will do all they can to destroy his testimony and lead him to apostasy.</w:t>
      </w:r>
    </w:p>
    <w:p w14:paraId="3C212EDA" w14:textId="77777777" w:rsidR="00BD3DE4" w:rsidRPr="00655D8F" w:rsidRDefault="00BD3DE4" w:rsidP="00BD3DE4">
      <w:pPr>
        <w:rPr>
          <w:sz w:val="28"/>
          <w:szCs w:val="28"/>
        </w:rPr>
      </w:pPr>
      <w:r w:rsidRPr="00655D8F">
        <w:rPr>
          <w:sz w:val="28"/>
          <w:szCs w:val="28"/>
        </w:rPr>
        <w:t xml:space="preserve">What needs to be considered here is Paul is in prison and he is dealing with some sort of affliction and yet he does not ask them to pray for deliverance from either of them but for words and courage to keep doing what got him locked up in the first place. </w:t>
      </w:r>
    </w:p>
    <w:p w14:paraId="02B8BB6C" w14:textId="5917E2DD" w:rsidR="008F1C62" w:rsidRPr="008F1C62" w:rsidRDefault="008F1C62" w:rsidP="005812CE">
      <w:pPr>
        <w:rPr>
          <w:sz w:val="28"/>
          <w:szCs w:val="28"/>
        </w:rPr>
      </w:pPr>
      <w:r w:rsidRPr="008F1C62">
        <w:rPr>
          <w:sz w:val="28"/>
          <w:szCs w:val="28"/>
        </w:rPr>
        <w:t xml:space="preserve">It is the responsibility of every believer to make a practice of encouraging </w:t>
      </w:r>
      <w:r w:rsidR="00655D8F">
        <w:rPr>
          <w:sz w:val="28"/>
          <w:szCs w:val="28"/>
        </w:rPr>
        <w:t>and praying</w:t>
      </w:r>
      <w:r w:rsidR="00A319E3">
        <w:rPr>
          <w:sz w:val="28"/>
          <w:szCs w:val="28"/>
        </w:rPr>
        <w:t xml:space="preserve"> for </w:t>
      </w:r>
      <w:r w:rsidRPr="008F1C62">
        <w:rPr>
          <w:sz w:val="28"/>
          <w:szCs w:val="28"/>
        </w:rPr>
        <w:t>one another; we can promote unity and show the love of Christ by doing this</w:t>
      </w:r>
      <w:r w:rsidR="00916EF0">
        <w:rPr>
          <w:sz w:val="28"/>
          <w:szCs w:val="28"/>
        </w:rPr>
        <w:t xml:space="preserve"> (</w:t>
      </w:r>
      <w:r w:rsidRPr="008F1C62">
        <w:rPr>
          <w:sz w:val="28"/>
          <w:szCs w:val="28"/>
        </w:rPr>
        <w:t>Hebrews 3:13</w:t>
      </w:r>
      <w:r w:rsidR="003E7E59">
        <w:rPr>
          <w:sz w:val="28"/>
          <w:szCs w:val="28"/>
        </w:rPr>
        <w:t xml:space="preserve">, </w:t>
      </w:r>
      <w:r w:rsidR="005812CE">
        <w:rPr>
          <w:sz w:val="28"/>
          <w:szCs w:val="28"/>
        </w:rPr>
        <w:t>10:24</w:t>
      </w:r>
      <w:r w:rsidR="00916EF0">
        <w:rPr>
          <w:sz w:val="28"/>
          <w:szCs w:val="28"/>
        </w:rPr>
        <w:t>).</w:t>
      </w:r>
    </w:p>
    <w:p w14:paraId="08DF585A" w14:textId="4152089A" w:rsidR="008F1C62" w:rsidRPr="008F1C62" w:rsidRDefault="00313925" w:rsidP="008F1C62">
      <w:pPr>
        <w:rPr>
          <w:sz w:val="28"/>
          <w:szCs w:val="28"/>
        </w:rPr>
      </w:pPr>
      <w:r w:rsidRPr="00655D8F">
        <w:rPr>
          <w:sz w:val="28"/>
          <w:szCs w:val="28"/>
        </w:rPr>
        <w:t>Pray for your Pastor b</w:t>
      </w:r>
      <w:r w:rsidR="008F1C62" w:rsidRPr="008F1C62">
        <w:rPr>
          <w:sz w:val="28"/>
          <w:szCs w:val="28"/>
        </w:rPr>
        <w:t xml:space="preserve">ecause of the nature of the work there is a consistent flow of negativity, disappointment and discouragement that will require the attention of the Pastor and it is expected that the Pastor when called will be the one who will always be the encourager. </w:t>
      </w:r>
      <w:r w:rsidR="00960C1B" w:rsidRPr="00655D8F">
        <w:rPr>
          <w:sz w:val="28"/>
          <w:szCs w:val="28"/>
        </w:rPr>
        <w:t>Pastors</w:t>
      </w:r>
      <w:r w:rsidR="006D740A" w:rsidRPr="00655D8F">
        <w:rPr>
          <w:sz w:val="28"/>
          <w:szCs w:val="28"/>
        </w:rPr>
        <w:t xml:space="preserve"> are always d</w:t>
      </w:r>
      <w:r w:rsidR="008F1C62" w:rsidRPr="008F1C62">
        <w:rPr>
          <w:sz w:val="28"/>
          <w:szCs w:val="28"/>
        </w:rPr>
        <w:t>ealing with the spiritual</w:t>
      </w:r>
      <w:r w:rsidR="00FB24BE" w:rsidRPr="00655D8F">
        <w:rPr>
          <w:sz w:val="28"/>
          <w:szCs w:val="28"/>
        </w:rPr>
        <w:t xml:space="preserve"> and personal </w:t>
      </w:r>
      <w:r w:rsidR="008F1C62" w:rsidRPr="008F1C62">
        <w:rPr>
          <w:sz w:val="28"/>
          <w:szCs w:val="28"/>
        </w:rPr>
        <w:t xml:space="preserve">issues of the congregation </w:t>
      </w:r>
      <w:r w:rsidR="00FB24BE" w:rsidRPr="00655D8F">
        <w:rPr>
          <w:sz w:val="28"/>
          <w:szCs w:val="28"/>
        </w:rPr>
        <w:t xml:space="preserve">and need the prayers of the </w:t>
      </w:r>
      <w:r w:rsidR="00564511" w:rsidRPr="00655D8F">
        <w:rPr>
          <w:sz w:val="28"/>
          <w:szCs w:val="28"/>
        </w:rPr>
        <w:t>righteous</w:t>
      </w:r>
      <w:r w:rsidR="005C1B94" w:rsidRPr="00655D8F">
        <w:rPr>
          <w:sz w:val="28"/>
          <w:szCs w:val="28"/>
        </w:rPr>
        <w:t>.</w:t>
      </w:r>
      <w:r w:rsidR="00F24E72" w:rsidRPr="00655D8F">
        <w:rPr>
          <w:sz w:val="28"/>
          <w:szCs w:val="28"/>
        </w:rPr>
        <w:t xml:space="preserve"> </w:t>
      </w:r>
      <w:r w:rsidR="008F1C62" w:rsidRPr="008F1C62">
        <w:rPr>
          <w:sz w:val="28"/>
          <w:szCs w:val="28"/>
        </w:rPr>
        <w:t xml:space="preserve">Sometimes your Pastor and his family need to be encouraged by the same people they serve. </w:t>
      </w:r>
    </w:p>
    <w:p w14:paraId="48F313F6" w14:textId="77777777" w:rsidR="00D31561" w:rsidRPr="008F1C62" w:rsidRDefault="00D31561" w:rsidP="00B27370">
      <w:pPr>
        <w:numPr>
          <w:ilvl w:val="0"/>
          <w:numId w:val="2"/>
        </w:numPr>
        <w:spacing w:after="0" w:line="240" w:lineRule="auto"/>
        <w:rPr>
          <w:sz w:val="28"/>
          <w:szCs w:val="28"/>
        </w:rPr>
      </w:pPr>
      <w:r w:rsidRPr="008F1C62">
        <w:rPr>
          <w:sz w:val="28"/>
          <w:szCs w:val="28"/>
        </w:rPr>
        <w:t>Encourage rather than criticize, Job 16:4–5.</w:t>
      </w:r>
    </w:p>
    <w:p w14:paraId="322A2BCC" w14:textId="77777777" w:rsidR="008F1C62" w:rsidRPr="008F1C62" w:rsidRDefault="008F1C62" w:rsidP="00B27370">
      <w:pPr>
        <w:numPr>
          <w:ilvl w:val="0"/>
          <w:numId w:val="2"/>
        </w:numPr>
        <w:spacing w:after="0" w:line="240" w:lineRule="auto"/>
        <w:rPr>
          <w:sz w:val="28"/>
          <w:szCs w:val="28"/>
        </w:rPr>
      </w:pPr>
      <w:r w:rsidRPr="008F1C62">
        <w:rPr>
          <w:sz w:val="28"/>
          <w:szCs w:val="28"/>
        </w:rPr>
        <w:t>The discouraged Prophet: 1st Kings 19:1-19</w:t>
      </w:r>
    </w:p>
    <w:p w14:paraId="0BF836F7" w14:textId="77777777" w:rsidR="00564511" w:rsidRPr="00655D8F" w:rsidRDefault="008F1C62" w:rsidP="008F1C62">
      <w:pPr>
        <w:numPr>
          <w:ilvl w:val="0"/>
          <w:numId w:val="2"/>
        </w:numPr>
        <w:spacing w:after="0" w:line="240" w:lineRule="auto"/>
        <w:rPr>
          <w:sz w:val="28"/>
          <w:szCs w:val="28"/>
        </w:rPr>
      </w:pPr>
      <w:r w:rsidRPr="008F1C62">
        <w:rPr>
          <w:sz w:val="28"/>
          <w:szCs w:val="28"/>
        </w:rPr>
        <w:t>Hebrews 13: 17-19</w:t>
      </w:r>
    </w:p>
    <w:p w14:paraId="78FC4CAB" w14:textId="7E1BCF9A" w:rsidR="008F1C62" w:rsidRPr="008F1C62" w:rsidRDefault="008F1C62" w:rsidP="008F1C62">
      <w:pPr>
        <w:numPr>
          <w:ilvl w:val="0"/>
          <w:numId w:val="2"/>
        </w:numPr>
        <w:spacing w:after="0" w:line="240" w:lineRule="auto"/>
        <w:rPr>
          <w:sz w:val="28"/>
          <w:szCs w:val="28"/>
        </w:rPr>
      </w:pPr>
      <w:r w:rsidRPr="008F1C62">
        <w:rPr>
          <w:sz w:val="28"/>
          <w:szCs w:val="28"/>
        </w:rPr>
        <w:t>2 Thessalonians 3:1-5</w:t>
      </w:r>
    </w:p>
    <w:p w14:paraId="0216385B" w14:textId="77777777" w:rsidR="008F1C62" w:rsidRPr="008F1C62" w:rsidRDefault="008F1C62" w:rsidP="008F1C62">
      <w:pPr>
        <w:rPr>
          <w:sz w:val="28"/>
          <w:szCs w:val="28"/>
        </w:rPr>
      </w:pPr>
    </w:p>
    <w:p w14:paraId="0A3A7F08" w14:textId="77777777" w:rsidR="00BD3DE4" w:rsidRPr="00655D8F" w:rsidRDefault="00BD3DE4" w:rsidP="00ED48FA">
      <w:pPr>
        <w:rPr>
          <w:sz w:val="28"/>
          <w:szCs w:val="28"/>
        </w:rPr>
      </w:pPr>
    </w:p>
    <w:sectPr w:rsidR="00BD3DE4" w:rsidRPr="00655D8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CA31C" w14:textId="77777777" w:rsidR="00775457" w:rsidRDefault="00775457" w:rsidP="00CE097B">
      <w:pPr>
        <w:spacing w:after="0" w:line="240" w:lineRule="auto"/>
      </w:pPr>
      <w:r>
        <w:separator/>
      </w:r>
    </w:p>
  </w:endnote>
  <w:endnote w:type="continuationSeparator" w:id="0">
    <w:p w14:paraId="57C4BE12" w14:textId="77777777" w:rsidR="00775457" w:rsidRDefault="00775457" w:rsidP="00CE0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E986" w14:textId="7EA0ED17" w:rsidR="00CE097B" w:rsidRDefault="00CE097B">
    <w:pPr>
      <w:pStyle w:val="Footer"/>
    </w:pPr>
    <w:r w:rsidRPr="000F336D">
      <w:rPr>
        <w:noProof/>
      </w:rPr>
      <w:drawing>
        <wp:inline distT="0" distB="0" distL="0" distR="0" wp14:anchorId="7EB477EC" wp14:editId="0D3A9B3A">
          <wp:extent cx="59436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42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7AB13" w14:textId="77777777" w:rsidR="00775457" w:rsidRDefault="00775457" w:rsidP="00CE097B">
      <w:pPr>
        <w:spacing w:after="0" w:line="240" w:lineRule="auto"/>
      </w:pPr>
      <w:r>
        <w:separator/>
      </w:r>
    </w:p>
  </w:footnote>
  <w:footnote w:type="continuationSeparator" w:id="0">
    <w:p w14:paraId="19FF0E42" w14:textId="77777777" w:rsidR="00775457" w:rsidRDefault="00775457" w:rsidP="00CE0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087B" w14:textId="6AAD997A" w:rsidR="00CE097B" w:rsidRPr="00CE097B" w:rsidRDefault="00CE097B" w:rsidP="00CE097B">
    <w:pPr>
      <w:keepNext/>
      <w:keepLines/>
      <w:spacing w:before="40" w:after="0"/>
      <w:outlineLvl w:val="1"/>
      <w:rPr>
        <w:rFonts w:asciiTheme="majorHAnsi" w:eastAsiaTheme="majorEastAsia" w:hAnsiTheme="majorHAnsi" w:cstheme="majorBidi"/>
        <w:color w:val="2F5496" w:themeColor="accent1" w:themeShade="BF"/>
        <w:sz w:val="56"/>
        <w:szCs w:val="56"/>
      </w:rPr>
    </w:pPr>
    <w:r>
      <w:rPr>
        <w:rFonts w:asciiTheme="majorHAnsi" w:eastAsiaTheme="majorEastAsia" w:hAnsiTheme="majorHAnsi" w:cstheme="majorBidi"/>
        <w:color w:val="2F5496" w:themeColor="accent1" w:themeShade="BF"/>
        <w:sz w:val="56"/>
        <w:szCs w:val="56"/>
      </w:rPr>
      <w:t>Add Me to The Prayer List</w:t>
    </w:r>
  </w:p>
  <w:p w14:paraId="026F2DD4" w14:textId="5235051C" w:rsidR="00CE097B" w:rsidRPr="00CE097B" w:rsidRDefault="00CE097B" w:rsidP="00CE097B">
    <w:pPr>
      <w:keepNext/>
      <w:keepLines/>
      <w:spacing w:before="40" w:after="0"/>
      <w:outlineLvl w:val="1"/>
      <w:rPr>
        <w:rFonts w:asciiTheme="majorHAnsi" w:eastAsiaTheme="majorEastAsia" w:hAnsiTheme="majorHAnsi" w:cstheme="majorBidi"/>
        <w:color w:val="2F5496" w:themeColor="accent1" w:themeShade="BF"/>
        <w:sz w:val="56"/>
        <w:szCs w:val="56"/>
      </w:rPr>
    </w:pPr>
    <w:r w:rsidRPr="00CE097B">
      <w:rPr>
        <w:rFonts w:asciiTheme="majorHAnsi" w:eastAsiaTheme="majorEastAsia" w:hAnsiTheme="majorHAnsi" w:cstheme="majorBidi"/>
        <w:color w:val="2F5496" w:themeColor="accent1" w:themeShade="BF"/>
        <w:sz w:val="56"/>
        <w:szCs w:val="56"/>
      </w:rPr>
      <w:t>Eph 6:1</w:t>
    </w:r>
    <w:r>
      <w:rPr>
        <w:rFonts w:asciiTheme="majorHAnsi" w:eastAsiaTheme="majorEastAsia" w:hAnsiTheme="majorHAnsi" w:cstheme="majorBidi"/>
        <w:color w:val="2F5496" w:themeColor="accent1" w:themeShade="BF"/>
        <w:sz w:val="56"/>
        <w:szCs w:val="56"/>
      </w:rPr>
      <w:t>9</w:t>
    </w:r>
  </w:p>
  <w:p w14:paraId="7BA7E7B3" w14:textId="77777777" w:rsidR="00CE097B" w:rsidRDefault="00CE0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33F"/>
    <w:multiLevelType w:val="hybridMultilevel"/>
    <w:tmpl w:val="9642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75EFB"/>
    <w:multiLevelType w:val="hybridMultilevel"/>
    <w:tmpl w:val="34D8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66803"/>
    <w:multiLevelType w:val="hybridMultilevel"/>
    <w:tmpl w:val="26DE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7B"/>
    <w:rsid w:val="00066CFC"/>
    <w:rsid w:val="001847DC"/>
    <w:rsid w:val="00313925"/>
    <w:rsid w:val="003E7E59"/>
    <w:rsid w:val="00564511"/>
    <w:rsid w:val="005812CE"/>
    <w:rsid w:val="005C1B94"/>
    <w:rsid w:val="00606C17"/>
    <w:rsid w:val="00634490"/>
    <w:rsid w:val="00651303"/>
    <w:rsid w:val="00655D8F"/>
    <w:rsid w:val="006D740A"/>
    <w:rsid w:val="00775457"/>
    <w:rsid w:val="007C3E1F"/>
    <w:rsid w:val="008F1C62"/>
    <w:rsid w:val="00916EF0"/>
    <w:rsid w:val="00960C1B"/>
    <w:rsid w:val="00A319E3"/>
    <w:rsid w:val="00A71FA8"/>
    <w:rsid w:val="00B27370"/>
    <w:rsid w:val="00B7658E"/>
    <w:rsid w:val="00BD3DE4"/>
    <w:rsid w:val="00C57DD9"/>
    <w:rsid w:val="00C90D8B"/>
    <w:rsid w:val="00CE097B"/>
    <w:rsid w:val="00D31561"/>
    <w:rsid w:val="00ED48FA"/>
    <w:rsid w:val="00F24E72"/>
    <w:rsid w:val="00FA1831"/>
    <w:rsid w:val="00FB24BE"/>
    <w:rsid w:val="00FD0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157B6"/>
  <w15:chartTrackingRefBased/>
  <w15:docId w15:val="{221A0605-1395-4496-A09A-E7653B90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97B"/>
  </w:style>
  <w:style w:type="paragraph" w:styleId="Footer">
    <w:name w:val="footer"/>
    <w:basedOn w:val="Normal"/>
    <w:link w:val="FooterChar"/>
    <w:uiPriority w:val="99"/>
    <w:unhideWhenUsed/>
    <w:rsid w:val="00CE0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97B"/>
  </w:style>
  <w:style w:type="paragraph" w:styleId="ListParagraph">
    <w:name w:val="List Paragraph"/>
    <w:basedOn w:val="Normal"/>
    <w:uiPriority w:val="34"/>
    <w:qFormat/>
    <w:rsid w:val="00ED4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37933-07F0-4A73-8521-E45D197D5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1408</Characters>
  <Application>Microsoft Office Word</Application>
  <DocSecurity>0</DocSecurity>
  <Lines>28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Leggett</dc:creator>
  <cp:keywords/>
  <dc:description/>
  <cp:lastModifiedBy>Shelley Clay</cp:lastModifiedBy>
  <cp:revision>2</cp:revision>
  <dcterms:created xsi:type="dcterms:W3CDTF">2021-08-12T00:40:00Z</dcterms:created>
  <dcterms:modified xsi:type="dcterms:W3CDTF">2021-08-12T00:40:00Z</dcterms:modified>
</cp:coreProperties>
</file>